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8222"/>
      </w:tblGrid>
      <w:tr w:rsidR="00B5600E" w:rsidRPr="00EC15AB" w14:paraId="5FB7008C" w14:textId="77777777">
        <w:trPr>
          <w:cantSplit/>
          <w:trHeight w:val="1385"/>
        </w:trPr>
        <w:tc>
          <w:tcPr>
            <w:tcW w:w="3085" w:type="dxa"/>
          </w:tcPr>
          <w:p w14:paraId="6ECA1866" w14:textId="77777777" w:rsidR="00B5600E" w:rsidRPr="00EC15AB" w:rsidRDefault="008E4F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671CDC" wp14:editId="2BCAED5A">
                  <wp:extent cx="1504950" cy="7048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0485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6E4C8" w14:textId="77777777" w:rsidR="00B5600E" w:rsidRPr="00EC15AB" w:rsidRDefault="00B560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B53C3DE" w14:textId="77777777" w:rsidR="00B5600E" w:rsidRPr="00EC15AB" w:rsidRDefault="008E4F9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noProof/>
                <w:sz w:val="20"/>
                <w:szCs w:val="20"/>
              </w:rPr>
              <w:drawing>
                <wp:inline distT="0" distB="0" distL="0" distR="0" wp14:anchorId="23006FD6" wp14:editId="62CF2BEC">
                  <wp:extent cx="1809750" cy="1352550"/>
                  <wp:effectExtent l="0" t="0" r="0" b="0"/>
                  <wp:docPr id="2" name="Afbeelding 2" descr="voorkant gebo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orkant gebo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DF51E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012EBB" w14:textId="77777777" w:rsidR="000250EF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 xml:space="preserve">Gezondheidscentrum Wantveld is </w:t>
            </w:r>
          </w:p>
          <w:p w14:paraId="146A8391" w14:textId="77777777" w:rsidR="000250EF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een samenwerkings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ver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band van </w:t>
            </w:r>
          </w:p>
          <w:p w14:paraId="55461E07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huisartsen, fysiothera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peuten, </w:t>
            </w:r>
          </w:p>
          <w:p w14:paraId="7DFACFE6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wijkverpleeg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kun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digen en </w:t>
            </w:r>
          </w:p>
          <w:p w14:paraId="1A06B733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maat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schap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pelijk werkenden.</w:t>
            </w:r>
          </w:p>
          <w:p w14:paraId="0EAED0C2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38B62EA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Ook wordt intensief samen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gewerkt met apo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the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kers, psychiaters, psychologen, diëtisten en medisch spe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 xml:space="preserve">cialisten. </w:t>
            </w:r>
          </w:p>
          <w:p w14:paraId="755E8CF0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51BC89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>Het is een dynamisch gezond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heids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centrum dat steeds op zoek is naar vernieuwin</w:t>
            </w:r>
            <w:r w:rsidRPr="00EC15AB">
              <w:rPr>
                <w:rFonts w:ascii="Arial" w:hAnsi="Arial" w:cs="Arial"/>
                <w:i/>
                <w:sz w:val="20"/>
                <w:szCs w:val="20"/>
              </w:rPr>
              <w:softHyphen/>
              <w:t>gen.</w:t>
            </w:r>
          </w:p>
          <w:p w14:paraId="25BABC99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7E1F17B" w14:textId="23057602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sz w:val="20"/>
                <w:szCs w:val="20"/>
              </w:rPr>
              <w:t xml:space="preserve">Kijk voor meer informatie op </w:t>
            </w:r>
            <w:hyperlink r:id="rId8" w:history="1">
              <w:r w:rsidR="001D55E5" w:rsidRPr="00EC15AB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www.huisartsenwantveld.nl</w:t>
              </w:r>
            </w:hyperlink>
            <w:r w:rsidRPr="00EC15A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01F9C27F" w14:textId="77777777" w:rsidR="00B5600E" w:rsidRPr="00EC15AB" w:rsidRDefault="00B5600E" w:rsidP="00AC06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A72833" w14:textId="77777777" w:rsidR="005569FB" w:rsidRPr="00EC15AB" w:rsidRDefault="005569FB" w:rsidP="00AC06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8BE10DC" w14:textId="77777777" w:rsidR="00B5600E" w:rsidRPr="00EC15AB" w:rsidRDefault="005569FB" w:rsidP="00AC06B5">
            <w:pPr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iCs/>
                <w:sz w:val="20"/>
                <w:szCs w:val="20"/>
              </w:rPr>
              <w:t>Gezondheidscentrum Wantveld</w:t>
            </w:r>
          </w:p>
          <w:p w14:paraId="0E999AB9" w14:textId="77777777" w:rsidR="005569FB" w:rsidRPr="00EC15AB" w:rsidRDefault="005569FB" w:rsidP="00AC06B5">
            <w:pPr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iCs/>
                <w:sz w:val="20"/>
                <w:szCs w:val="20"/>
              </w:rPr>
              <w:t>Wantveld 9, 2202 NS Noordwijk</w:t>
            </w:r>
          </w:p>
          <w:p w14:paraId="3A83A442" w14:textId="77777777" w:rsidR="005569FB" w:rsidRPr="00EC15AB" w:rsidRDefault="005569FB" w:rsidP="00AC06B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i/>
                <w:iCs/>
                <w:sz w:val="20"/>
                <w:szCs w:val="20"/>
              </w:rPr>
              <w:t>071 – 361 93 00</w:t>
            </w:r>
          </w:p>
        </w:tc>
        <w:tc>
          <w:tcPr>
            <w:tcW w:w="425" w:type="dxa"/>
          </w:tcPr>
          <w:p w14:paraId="67414959" w14:textId="77777777" w:rsidR="00B5600E" w:rsidRPr="00EC15AB" w:rsidRDefault="00B5600E" w:rsidP="00B5600E">
            <w:pPr>
              <w:ind w:left="75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222" w:type="dxa"/>
          </w:tcPr>
          <w:p w14:paraId="032D8187" w14:textId="77777777" w:rsidR="00F96C83" w:rsidRPr="00EC15AB" w:rsidRDefault="00F96C83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77BE3" w14:textId="77777777" w:rsidR="00F96C83" w:rsidRPr="00EC15AB" w:rsidRDefault="00F96C83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FBE63" w14:textId="77777777" w:rsidR="00F96C83" w:rsidRPr="00EC15AB" w:rsidRDefault="00F96C83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999FE" w14:textId="77777777" w:rsidR="00BF5C72" w:rsidRPr="00EC15AB" w:rsidRDefault="00BF5C72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541A9" w14:textId="77777777" w:rsidR="00BF5C72" w:rsidRPr="00EC15AB" w:rsidRDefault="00BF5C72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5CAC2" w14:textId="77777777" w:rsidR="00BF5C72" w:rsidRPr="00EC15AB" w:rsidRDefault="00BF5C72" w:rsidP="0002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20253E" w14:textId="19349382" w:rsidR="00B5600E" w:rsidRPr="00EC15AB" w:rsidRDefault="00B5600E" w:rsidP="000250EF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>Voor onze geaccrediteerde huisartsenpraktijk</w:t>
            </w:r>
            <w:r w:rsidR="005E40AC" w:rsidRPr="00EC1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15AB">
              <w:rPr>
                <w:rFonts w:ascii="Arial" w:hAnsi="Arial" w:cs="Arial"/>
                <w:sz w:val="20"/>
                <w:szCs w:val="20"/>
              </w:rPr>
              <w:t>zijn wij op zoek naar een</w:t>
            </w:r>
            <w:r w:rsidR="00F34C7C" w:rsidRPr="00EC15AB">
              <w:rPr>
                <w:rFonts w:ascii="Arial" w:hAnsi="Arial" w:cs="Arial"/>
                <w:sz w:val="20"/>
                <w:szCs w:val="20"/>
              </w:rPr>
              <w:t xml:space="preserve"> tweede</w:t>
            </w:r>
          </w:p>
          <w:p w14:paraId="7E419A01" w14:textId="77777777" w:rsidR="00B5600E" w:rsidRPr="00EC15AB" w:rsidRDefault="00B5600E" w:rsidP="00B5600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35BE1A71" w14:textId="100CB649" w:rsidR="00B5600E" w:rsidRPr="00EC15AB" w:rsidRDefault="007D429D" w:rsidP="00B5600E">
            <w:pPr>
              <w:ind w:left="3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C15AB">
              <w:rPr>
                <w:rFonts w:ascii="Arial" w:hAnsi="Arial" w:cs="Arial"/>
                <w:b/>
                <w:iCs/>
                <w:sz w:val="20"/>
                <w:szCs w:val="20"/>
              </w:rPr>
              <w:t>PRAKTIJKONDERSTEUNER</w:t>
            </w:r>
            <w:r w:rsidR="00B5600E" w:rsidRPr="00EC15A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D55E5" w:rsidRPr="00EC15AB">
              <w:rPr>
                <w:rFonts w:ascii="Arial" w:hAnsi="Arial" w:cs="Arial"/>
                <w:b/>
                <w:iCs/>
                <w:sz w:val="20"/>
                <w:szCs w:val="20"/>
              </w:rPr>
              <w:t>GGZ</w:t>
            </w:r>
          </w:p>
          <w:p w14:paraId="5909211D" w14:textId="127534B4" w:rsidR="00B5600E" w:rsidRPr="00EC15AB" w:rsidRDefault="00AC7790" w:rsidP="00B5600E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  <w:r w:rsidRPr="00EC15AB">
              <w:rPr>
                <w:rFonts w:ascii="Arial" w:hAnsi="Arial" w:cs="Arial"/>
                <w:iCs/>
                <w:sz w:val="20"/>
                <w:szCs w:val="20"/>
              </w:rPr>
              <w:t xml:space="preserve">voor </w:t>
            </w:r>
            <w:r w:rsidR="001D55E5" w:rsidRPr="00EC15AB">
              <w:rPr>
                <w:rFonts w:ascii="Arial" w:hAnsi="Arial" w:cs="Arial"/>
                <w:iCs/>
                <w:sz w:val="20"/>
                <w:szCs w:val="20"/>
              </w:rPr>
              <w:t>24</w:t>
            </w:r>
            <w:r w:rsidR="00B5600E" w:rsidRPr="00EC15AB">
              <w:rPr>
                <w:rFonts w:ascii="Arial" w:hAnsi="Arial" w:cs="Arial"/>
                <w:iCs/>
                <w:sz w:val="20"/>
                <w:szCs w:val="20"/>
              </w:rPr>
              <w:t xml:space="preserve"> uur in de week</w:t>
            </w:r>
            <w:r w:rsidR="005E40AC" w:rsidRPr="00EC15AB">
              <w:rPr>
                <w:rFonts w:ascii="Arial" w:hAnsi="Arial" w:cs="Arial"/>
                <w:iCs/>
                <w:sz w:val="20"/>
                <w:szCs w:val="20"/>
              </w:rPr>
              <w:t>, verdeeld over 3 dagen</w:t>
            </w:r>
            <w:r w:rsidR="001D55E5" w:rsidRPr="00EC15A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4E483AFD" w14:textId="77777777" w:rsidR="00B5600E" w:rsidRPr="00EC15AB" w:rsidRDefault="00B5600E" w:rsidP="00B5600E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40BD380" w14:textId="77777777" w:rsidR="000250EF" w:rsidRPr="00EC15AB" w:rsidRDefault="000250EF" w:rsidP="00B5600E">
            <w:pPr>
              <w:snapToGrid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4BDBC4E" w14:textId="77777777" w:rsidR="007D429D" w:rsidRPr="00EC15AB" w:rsidRDefault="000250EF" w:rsidP="007D429D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EC15AB">
              <w:rPr>
                <w:rFonts w:ascii="Arial" w:hAnsi="Arial" w:cs="Arial"/>
                <w:b/>
                <w:sz w:val="20"/>
                <w:szCs w:val="20"/>
              </w:rPr>
              <w:t>De functie</w:t>
            </w:r>
          </w:p>
          <w:p w14:paraId="3CA3B662" w14:textId="77777777" w:rsidR="00F34C7C" w:rsidRPr="00EC15AB" w:rsidRDefault="008E4F93" w:rsidP="00BF5C72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>J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t xml:space="preserve">e komt in een team te werken bestaande uit 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>9</w:t>
            </w:r>
            <w:r w:rsidRPr="00EC15AB">
              <w:rPr>
                <w:rFonts w:ascii="Arial" w:hAnsi="Arial" w:cs="Arial"/>
                <w:sz w:val="20"/>
                <w:szCs w:val="20"/>
              </w:rPr>
              <w:t xml:space="preserve"> huis</w:t>
            </w:r>
            <w:r w:rsidRPr="00EC15AB">
              <w:rPr>
                <w:rFonts w:ascii="Arial" w:hAnsi="Arial" w:cs="Arial"/>
                <w:sz w:val="20"/>
                <w:szCs w:val="20"/>
              </w:rPr>
              <w:softHyphen/>
              <w:t>artsen, 1</w:t>
            </w:r>
            <w:r w:rsidR="00F34C7C" w:rsidRPr="00EC15AB">
              <w:rPr>
                <w:rFonts w:ascii="Arial" w:hAnsi="Arial" w:cs="Arial"/>
                <w:sz w:val="20"/>
                <w:szCs w:val="20"/>
              </w:rPr>
              <w:t>1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>dokters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t>assistentes en</w:t>
            </w:r>
          </w:p>
          <w:p w14:paraId="4DEDB7E7" w14:textId="4D3E51A0" w:rsidR="007D429D" w:rsidRPr="00EC15AB" w:rsidRDefault="00F34C7C" w:rsidP="00BF5C72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t>praktijk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softHyphen/>
              <w:t>onder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softHyphen/>
              <w:t>steuners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F5C72" w:rsidRPr="00EC15AB">
              <w:rPr>
                <w:rFonts w:ascii="Arial" w:hAnsi="Arial" w:cs="Arial"/>
                <w:sz w:val="20"/>
                <w:szCs w:val="20"/>
              </w:rPr>
              <w:t>5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D55E5" w:rsidRPr="00EC15AB">
              <w:rPr>
                <w:rFonts w:ascii="Arial" w:hAnsi="Arial" w:cs="Arial"/>
                <w:sz w:val="20"/>
                <w:szCs w:val="20"/>
              </w:rPr>
              <w:t>S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>omatiek</w:t>
            </w:r>
            <w:proofErr w:type="spellEnd"/>
            <w:r w:rsidR="001D55E5" w:rsidRPr="00EC15AB">
              <w:rPr>
                <w:rFonts w:ascii="Arial" w:hAnsi="Arial" w:cs="Arial"/>
                <w:sz w:val="20"/>
                <w:szCs w:val="20"/>
              </w:rPr>
              <w:t xml:space="preserve"> en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 xml:space="preserve"> GGZ)</w:t>
            </w:r>
            <w:r w:rsidR="007D429D" w:rsidRPr="00EC15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B50245" w14:textId="77777777" w:rsidR="007D429D" w:rsidRPr="00EC15AB" w:rsidRDefault="007D429D" w:rsidP="007D42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70B2E73" w14:textId="6AD863C4" w:rsidR="00881FF0" w:rsidRPr="00EC15AB" w:rsidRDefault="000250EF" w:rsidP="00BF5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5AB">
              <w:rPr>
                <w:rFonts w:ascii="Arial" w:hAnsi="Arial" w:cs="Arial"/>
                <w:b/>
                <w:sz w:val="20"/>
                <w:szCs w:val="20"/>
              </w:rPr>
              <w:t>De kandidaa</w:t>
            </w:r>
            <w:r w:rsidR="00881FF0" w:rsidRPr="00EC15AB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14:paraId="0838FA3E" w14:textId="7E250543" w:rsidR="00881FF0" w:rsidRPr="00EC15AB" w:rsidRDefault="00881FF0" w:rsidP="00881FF0">
            <w:pPr>
              <w:spacing w:after="158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EC15AB">
              <w:rPr>
                <w:rFonts w:ascii="Arial" w:eastAsia="Times New Roman" w:hAnsi="Arial" w:cs="Arial"/>
                <w:sz w:val="20"/>
                <w:szCs w:val="20"/>
              </w:rPr>
              <w:t>Profiel/eigenschappen: enthousiaste collega, teamspeler, flexibel, goede sociale vaardigheden</w:t>
            </w:r>
            <w:r w:rsidRPr="00EC15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. </w:t>
            </w:r>
          </w:p>
          <w:p w14:paraId="1FBDB81B" w14:textId="6D47E3EF" w:rsidR="00BF5C72" w:rsidRPr="00EC15AB" w:rsidRDefault="007D429D" w:rsidP="00F96C83">
            <w:pPr>
              <w:spacing w:after="158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Wij zoeken 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>iemand die de</w:t>
            </w:r>
            <w:r w:rsidRPr="00EC1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>Opleiding</w:t>
            </w:r>
            <w:r w:rsidR="00F34C7C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 tot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 POH-GGZ</w:t>
            </w:r>
            <w:r w:rsidR="00F34C7C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 heeft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 afgerond, liefst </w:t>
            </w:r>
            <w:r w:rsidR="00F34C7C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met 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>werkervaring in de eerste lijn</w:t>
            </w:r>
            <w:r w:rsidR="00BF5C72" w:rsidRPr="00EC15A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BF5C72" w:rsidRPr="00EC15A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Kennis en ervaring </w:t>
            </w:r>
            <w:r w:rsidR="00F34C7C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heeft </w:t>
            </w:r>
            <w:r w:rsidR="00F96C83" w:rsidRPr="00EC15AB">
              <w:rPr>
                <w:rFonts w:ascii="Arial" w:eastAsia="Times New Roman" w:hAnsi="Arial" w:cs="Arial"/>
                <w:sz w:val="20"/>
                <w:szCs w:val="20"/>
              </w:rPr>
              <w:t xml:space="preserve">op het gebied van: </w:t>
            </w:r>
          </w:p>
          <w:p w14:paraId="2879406C" w14:textId="1C5B5693" w:rsidR="00F96C83" w:rsidRPr="00EC15AB" w:rsidRDefault="00BF5C72" w:rsidP="00BF5C72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>Psychische-, psychosociale- en psychiatrische problemen en indicatiesteling</w:t>
            </w:r>
            <w:r w:rsidRPr="00EC15A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4FD950" w14:textId="01CD9370" w:rsidR="00F96C83" w:rsidRPr="00EC15AB" w:rsidRDefault="00BF5C72" w:rsidP="00BF5C72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>*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t xml:space="preserve"> Werken met (digitale) screener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br/>
              <w:t>* Ontwikkelingen op het terrein van de generalistische basis GGZ en eerstelijnszorg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br/>
              <w:t>* Organisatie van de basis - en specialistische zorg op het gebied van GGZ</w:t>
            </w:r>
            <w:r w:rsidR="00F96C83" w:rsidRPr="00EC15AB">
              <w:rPr>
                <w:rFonts w:ascii="Arial" w:hAnsi="Arial" w:cs="Arial"/>
                <w:sz w:val="20"/>
                <w:szCs w:val="20"/>
              </w:rPr>
              <w:br/>
              <w:t xml:space="preserve">* </w:t>
            </w:r>
            <w:proofErr w:type="spellStart"/>
            <w:r w:rsidR="00F96C83" w:rsidRPr="00EC15A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="00F96C83" w:rsidRPr="00EC15AB">
              <w:rPr>
                <w:rFonts w:ascii="Arial" w:hAnsi="Arial" w:cs="Arial"/>
                <w:sz w:val="20"/>
                <w:szCs w:val="20"/>
              </w:rPr>
              <w:t>-educatie en kortdurende behandeling</w:t>
            </w:r>
          </w:p>
          <w:p w14:paraId="4E5CBB79" w14:textId="6161B3D1" w:rsidR="00F96C83" w:rsidRPr="00EC15AB" w:rsidRDefault="00F96C83" w:rsidP="00BF5C72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* Gebruik van </w:t>
            </w:r>
            <w:r w:rsidR="00881FF0" w:rsidRPr="00EC15AB">
              <w:rPr>
                <w:rFonts w:ascii="Arial" w:hAnsi="Arial" w:cs="Arial"/>
                <w:sz w:val="20"/>
                <w:szCs w:val="20"/>
              </w:rPr>
              <w:t>eHealth</w:t>
            </w:r>
            <w:r w:rsidRPr="00EC15AB">
              <w:rPr>
                <w:rFonts w:ascii="Arial" w:hAnsi="Arial" w:cs="Arial"/>
                <w:sz w:val="20"/>
                <w:szCs w:val="20"/>
              </w:rPr>
              <w:br/>
              <w:t>* Kwaliteitsontwikkelingen in de GGZ en implementatie hiervan in de praktijk</w:t>
            </w:r>
            <w:r w:rsidRPr="00EC15AB">
              <w:rPr>
                <w:rFonts w:ascii="Arial" w:hAnsi="Arial" w:cs="Arial"/>
                <w:sz w:val="20"/>
                <w:szCs w:val="20"/>
              </w:rPr>
              <w:br/>
              <w:t xml:space="preserve">* Netwerken en </w:t>
            </w:r>
            <w:r w:rsidR="00881FF0" w:rsidRPr="00EC15AB">
              <w:rPr>
                <w:rFonts w:ascii="Arial" w:hAnsi="Arial" w:cs="Arial"/>
                <w:sz w:val="20"/>
                <w:szCs w:val="20"/>
              </w:rPr>
              <w:t xml:space="preserve">multidisciplinaire </w:t>
            </w:r>
            <w:r w:rsidRPr="00EC15AB">
              <w:rPr>
                <w:rFonts w:ascii="Arial" w:hAnsi="Arial" w:cs="Arial"/>
                <w:sz w:val="20"/>
                <w:szCs w:val="20"/>
              </w:rPr>
              <w:t>samenwerking.</w:t>
            </w:r>
          </w:p>
          <w:p w14:paraId="610C9422" w14:textId="77777777" w:rsidR="00F96C83" w:rsidRPr="00EC15AB" w:rsidRDefault="00F96C83" w:rsidP="00F96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8B276" w14:textId="77150E9B" w:rsidR="008E4F93" w:rsidRPr="00EC15AB" w:rsidRDefault="008E4F93" w:rsidP="00F96C83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Arbeidsvoorwaarden zijn conform de CAO 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>Huisartsenzorg</w:t>
            </w:r>
            <w:r w:rsidRPr="00EC15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B3443D" w14:textId="77777777" w:rsidR="007D429D" w:rsidRPr="00EC15AB" w:rsidRDefault="007D429D" w:rsidP="007D42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3AF0A9" w14:textId="092B12AA" w:rsidR="00B5600E" w:rsidRPr="00EC15AB" w:rsidRDefault="00B5600E" w:rsidP="00F96C83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Voor informatie kan je contact opnemen met </w:t>
            </w:r>
            <w:r w:rsidR="006649E9" w:rsidRPr="00EC15AB">
              <w:rPr>
                <w:rFonts w:ascii="Arial" w:hAnsi="Arial" w:cs="Arial"/>
                <w:sz w:val="20"/>
                <w:szCs w:val="20"/>
              </w:rPr>
              <w:t>E. Blaakman, POH GGZ</w:t>
            </w:r>
          </w:p>
          <w:p w14:paraId="0E2F43B0" w14:textId="3E453770" w:rsidR="00B5600E" w:rsidRPr="00EC15AB" w:rsidRDefault="00B5600E" w:rsidP="007D429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>telefoon 071-3619300.</w:t>
            </w:r>
            <w:r w:rsidR="00881FF0" w:rsidRPr="00EC15AB">
              <w:rPr>
                <w:rFonts w:ascii="Arial" w:hAnsi="Arial" w:cs="Arial"/>
                <w:sz w:val="20"/>
                <w:szCs w:val="20"/>
              </w:rPr>
              <w:t xml:space="preserve"> blaakman@wantveld.nl </w:t>
            </w:r>
          </w:p>
          <w:p w14:paraId="62B89942" w14:textId="77777777" w:rsidR="00F96C83" w:rsidRPr="00EC15AB" w:rsidRDefault="00F96C83" w:rsidP="00F96C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30044" w14:textId="4C2FD985" w:rsidR="00B5600E" w:rsidRPr="00EC15AB" w:rsidRDefault="00B5600E" w:rsidP="00F96C83">
            <w:pPr>
              <w:rPr>
                <w:rFonts w:ascii="Arial" w:hAnsi="Arial" w:cs="Arial"/>
                <w:sz w:val="20"/>
                <w:szCs w:val="20"/>
              </w:rPr>
            </w:pPr>
            <w:r w:rsidRPr="00EC15AB">
              <w:rPr>
                <w:rFonts w:ascii="Arial" w:hAnsi="Arial" w:cs="Arial"/>
                <w:sz w:val="20"/>
                <w:szCs w:val="20"/>
              </w:rPr>
              <w:t xml:space="preserve">Sollicitaties kunnen </w:t>
            </w:r>
            <w:r w:rsidR="00CF789B" w:rsidRPr="00EC15AB">
              <w:rPr>
                <w:rFonts w:ascii="Arial" w:hAnsi="Arial" w:cs="Arial"/>
                <w:sz w:val="20"/>
                <w:szCs w:val="20"/>
              </w:rPr>
              <w:t xml:space="preserve">vóór </w:t>
            </w:r>
            <w:r w:rsidR="008E4F93" w:rsidRPr="00EC15AB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>november</w:t>
            </w:r>
            <w:r w:rsidR="005E40AC" w:rsidRPr="00EC15A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1D55E5" w:rsidRPr="00EC15AB">
              <w:rPr>
                <w:rFonts w:ascii="Arial" w:hAnsi="Arial" w:cs="Arial"/>
                <w:sz w:val="20"/>
                <w:szCs w:val="20"/>
              </w:rPr>
              <w:t>20</w:t>
            </w:r>
            <w:r w:rsidR="00CF789B" w:rsidRPr="00EC15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0AC" w:rsidRPr="00EC15AB">
              <w:rPr>
                <w:rFonts w:ascii="Arial" w:hAnsi="Arial" w:cs="Arial"/>
                <w:sz w:val="20"/>
                <w:szCs w:val="20"/>
              </w:rPr>
              <w:t xml:space="preserve">per e-mail </w:t>
            </w:r>
            <w:r w:rsidRPr="00EC15AB">
              <w:rPr>
                <w:rFonts w:ascii="Arial" w:hAnsi="Arial" w:cs="Arial"/>
                <w:sz w:val="20"/>
                <w:szCs w:val="20"/>
              </w:rPr>
              <w:t>gericht worden aan:</w:t>
            </w:r>
          </w:p>
          <w:p w14:paraId="61BE18A0" w14:textId="77777777" w:rsidR="00B5600E" w:rsidRPr="00EC15AB" w:rsidRDefault="00B5600E" w:rsidP="007D429D">
            <w:pPr>
              <w:ind w:left="34"/>
              <w:rPr>
                <w:rFonts w:ascii="Arial" w:hAnsi="Arial" w:cs="Arial"/>
                <w:bCs/>
                <w:sz w:val="20"/>
                <w:szCs w:val="20"/>
              </w:rPr>
            </w:pPr>
            <w:r w:rsidRPr="00EC15AB">
              <w:rPr>
                <w:rFonts w:ascii="Arial" w:hAnsi="Arial" w:cs="Arial"/>
                <w:bCs/>
                <w:sz w:val="20"/>
                <w:szCs w:val="20"/>
              </w:rPr>
              <w:t>Gezondheidscentrum Wantveld</w:t>
            </w:r>
          </w:p>
          <w:p w14:paraId="54C3AFDB" w14:textId="35ADEDC4" w:rsidR="007D429D" w:rsidRPr="00EC15AB" w:rsidRDefault="00B5600E" w:rsidP="007D429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C15AB">
              <w:rPr>
                <w:rFonts w:ascii="Arial" w:hAnsi="Arial" w:cs="Arial"/>
                <w:sz w:val="20"/>
                <w:szCs w:val="20"/>
                <w:lang w:val="en-US"/>
              </w:rPr>
              <w:t>t.a.v</w:t>
            </w:r>
            <w:proofErr w:type="spellEnd"/>
            <w:r w:rsidRPr="00EC15A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1D55E5" w:rsidRPr="00EC15AB">
              <w:rPr>
                <w:rFonts w:ascii="Arial" w:hAnsi="Arial" w:cs="Arial"/>
                <w:sz w:val="20"/>
                <w:szCs w:val="20"/>
                <w:lang w:val="en-US"/>
              </w:rPr>
              <w:t>H. Oltheten</w:t>
            </w:r>
            <w:r w:rsidRPr="00EC15A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1D55E5" w:rsidRPr="00EC15AB">
              <w:rPr>
                <w:rFonts w:ascii="Arial" w:hAnsi="Arial" w:cs="Arial"/>
                <w:sz w:val="20"/>
                <w:szCs w:val="20"/>
                <w:lang w:val="en-US"/>
              </w:rPr>
              <w:t>huisarts</w:t>
            </w:r>
            <w:proofErr w:type="spellEnd"/>
          </w:p>
          <w:p w14:paraId="57BBEE6F" w14:textId="1FFF4DC4" w:rsidR="00B5600E" w:rsidRPr="00EC15AB" w:rsidRDefault="00A71A4D" w:rsidP="00F96C8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10276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oltheten@wantveld.nl</w:t>
              </w:r>
            </w:hyperlink>
            <w:r w:rsidR="00B5600E" w:rsidRPr="00EC15A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</w:tr>
    </w:tbl>
    <w:p w14:paraId="7848956B" w14:textId="13991925" w:rsidR="00BF5C72" w:rsidRPr="00EC15AB" w:rsidRDefault="00BF5C72" w:rsidP="00AC06B5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sectPr w:rsidR="00BF5C72" w:rsidRPr="00EC15AB" w:rsidSect="00B5600E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55"/>
    <w:rsid w:val="000250EF"/>
    <w:rsid w:val="00074D55"/>
    <w:rsid w:val="000A05B9"/>
    <w:rsid w:val="001D55E5"/>
    <w:rsid w:val="001D6A56"/>
    <w:rsid w:val="003706E0"/>
    <w:rsid w:val="00384EE2"/>
    <w:rsid w:val="00463CF6"/>
    <w:rsid w:val="005569FB"/>
    <w:rsid w:val="005E40AC"/>
    <w:rsid w:val="006479E3"/>
    <w:rsid w:val="00661FD8"/>
    <w:rsid w:val="006649E9"/>
    <w:rsid w:val="006651BE"/>
    <w:rsid w:val="006B44C1"/>
    <w:rsid w:val="006D3224"/>
    <w:rsid w:val="007D429D"/>
    <w:rsid w:val="00881FF0"/>
    <w:rsid w:val="008E4F93"/>
    <w:rsid w:val="00901277"/>
    <w:rsid w:val="00921311"/>
    <w:rsid w:val="0094458B"/>
    <w:rsid w:val="00A37EA7"/>
    <w:rsid w:val="00A71A4D"/>
    <w:rsid w:val="00AC06B5"/>
    <w:rsid w:val="00AC7790"/>
    <w:rsid w:val="00B5600E"/>
    <w:rsid w:val="00BF5C72"/>
    <w:rsid w:val="00CF789B"/>
    <w:rsid w:val="00D92FCD"/>
    <w:rsid w:val="00DA46B9"/>
    <w:rsid w:val="00DA4929"/>
    <w:rsid w:val="00DC089E"/>
    <w:rsid w:val="00EC15AB"/>
    <w:rsid w:val="00EE53DA"/>
    <w:rsid w:val="00F34C7C"/>
    <w:rsid w:val="00F47236"/>
    <w:rsid w:val="00F96C83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B216"/>
  <w15:docId w15:val="{415E4F59-D1F3-4B2A-B68E-067EC9E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Standaardalinea-lettertype">
    <w:name w:val="WW-Standaardalinea-lettertype"/>
  </w:style>
  <w:style w:type="character" w:styleId="Hyperlink">
    <w:name w:val="Hyperlink"/>
    <w:basedOn w:val="WW-Standaardalinea-lettertype"/>
    <w:rPr>
      <w:color w:val="0000FF"/>
      <w:u w:val="single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character" w:styleId="Nadruk">
    <w:name w:val="Emphasis"/>
    <w:uiPriority w:val="20"/>
    <w:qFormat/>
    <w:rsid w:val="008E4F93"/>
    <w:rPr>
      <w:b/>
      <w:bCs/>
      <w:i w:val="0"/>
      <w:iCs w:val="0"/>
    </w:rPr>
  </w:style>
  <w:style w:type="character" w:customStyle="1" w:styleId="st">
    <w:name w:val="st"/>
    <w:rsid w:val="008E4F93"/>
  </w:style>
  <w:style w:type="paragraph" w:styleId="Ballontekst">
    <w:name w:val="Balloon Text"/>
    <w:basedOn w:val="Standaard"/>
    <w:link w:val="BallontekstChar"/>
    <w:uiPriority w:val="99"/>
    <w:semiHidden/>
    <w:unhideWhenUsed/>
    <w:rsid w:val="003706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6E0"/>
    <w:rPr>
      <w:rFonts w:ascii="Tahoma" w:eastAsia="Arial Unicode MS" w:hAnsi="Tahoma" w:cs="Tahoma"/>
      <w:kern w:val="1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55E5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96C83"/>
    <w:pPr>
      <w:widowControl w:val="0"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isartsenwantveld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theten@wantvel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717B-322D-4EBE-B7F6-C7F3E286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Gezondheidscentrum Wantveld</Company>
  <LinksUpToDate>false</LinksUpToDate>
  <CharactersWithSpaces>1935</CharactersWithSpaces>
  <SharedDoc>false</SharedDoc>
  <HLinks>
    <vt:vector size="12" baseType="variant">
      <vt:variant>
        <vt:i4>4849773</vt:i4>
      </vt:variant>
      <vt:variant>
        <vt:i4>3</vt:i4>
      </vt:variant>
      <vt:variant>
        <vt:i4>0</vt:i4>
      </vt:variant>
      <vt:variant>
        <vt:i4>5</vt:i4>
      </vt:variant>
      <vt:variant>
        <vt:lpwstr>mailto:batteram@wantveld.nl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http://www.wantveld.nl/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Marlies Batteram</dc:creator>
  <cp:lastModifiedBy>Sibrich Singelsma</cp:lastModifiedBy>
  <cp:revision>3</cp:revision>
  <cp:lastPrinted>2008-06-26T11:02:00Z</cp:lastPrinted>
  <dcterms:created xsi:type="dcterms:W3CDTF">2020-10-19T14:37:00Z</dcterms:created>
  <dcterms:modified xsi:type="dcterms:W3CDTF">2020-10-19T14:51:00Z</dcterms:modified>
</cp:coreProperties>
</file>